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48C01" w14:textId="77777777" w:rsidR="00AF3367" w:rsidRPr="00AF3367" w:rsidRDefault="00AF3367">
      <w:pPr>
        <w:spacing w:before="240" w:after="240"/>
        <w:jc w:val="both"/>
        <w:rPr>
          <w:rFonts w:ascii="Calibri" w:eastAsia="Calibri" w:hAnsi="Calibri" w:cs="Calibri"/>
        </w:rPr>
      </w:pPr>
      <w:r w:rsidRPr="00AF3367">
        <w:rPr>
          <w:rFonts w:ascii="Calibri" w:eastAsia="Calibri" w:hAnsi="Calibri" w:cs="Calibri"/>
        </w:rPr>
        <w:t>Sayın Yöneticilerim, Saygıdeğer Öğretmenlerim, Değerli Arkadaşlarım,</w:t>
      </w:r>
    </w:p>
    <w:p w14:paraId="00000002" w14:textId="62DBCC64" w:rsidR="00CC03D7" w:rsidRPr="00AF3367" w:rsidRDefault="00AF3367" w:rsidP="00AF3367">
      <w:pPr>
        <w:spacing w:before="240" w:after="240"/>
        <w:jc w:val="both"/>
        <w:rPr>
          <w:rFonts w:ascii="Calibri" w:eastAsia="Calibri" w:hAnsi="Calibri" w:cs="Calibri"/>
        </w:rPr>
      </w:pPr>
      <w:r w:rsidRPr="00AF3367">
        <w:rPr>
          <w:rFonts w:ascii="Calibri" w:eastAsia="Calibri" w:hAnsi="Calibri" w:cs="Calibri"/>
        </w:rPr>
        <w:br/>
      </w:r>
      <w:r w:rsidRPr="00AF3367">
        <w:rPr>
          <w:rFonts w:ascii="Calibri" w:eastAsia="Calibri" w:hAnsi="Calibri" w:cs="Calibri"/>
        </w:rPr>
        <w:t xml:space="preserve">Bugün 10 Kasım sabahı, milletçe yüreklerimizde hem derin bir hüzün hem gurur hem de geleceğe dair sarsılmaz bir kararlılıkla buradayız. Çünkü bizler, Cumhuriyetimizin kurucusu, büyük Önderimiz Mustafa Kemal Atatürk’ü ebedî yolculuğa uğurladığımız </w:t>
      </w:r>
      <w:proofErr w:type="gramStart"/>
      <w:r w:rsidRPr="00AF3367">
        <w:rPr>
          <w:rFonts w:ascii="Calibri" w:eastAsia="Calibri" w:hAnsi="Calibri" w:cs="Calibri"/>
        </w:rPr>
        <w:t>bu günde</w:t>
      </w:r>
      <w:proofErr w:type="gramEnd"/>
      <w:r w:rsidRPr="00AF3367">
        <w:rPr>
          <w:rFonts w:ascii="Calibri" w:eastAsia="Calibri" w:hAnsi="Calibri" w:cs="Calibri"/>
        </w:rPr>
        <w:t>, onun mirasını yaşatmak ve ideallerini sürdürülebilir kılmak üzere bir araya geldik. O, yalnızca bir devlet adamı değil; aynı zamanda bir umut ışığı olmuş, ulusunun “yeni nesli” için cesaretle yürümüş bir liderdir.</w:t>
      </w:r>
    </w:p>
    <w:p w14:paraId="00000003" w14:textId="77777777" w:rsidR="00CC03D7" w:rsidRPr="00AF3367" w:rsidRDefault="00AF3367">
      <w:pPr>
        <w:spacing w:before="240" w:after="240"/>
        <w:jc w:val="both"/>
        <w:rPr>
          <w:rFonts w:ascii="Calibri" w:eastAsia="Calibri" w:hAnsi="Calibri" w:cs="Calibri"/>
        </w:rPr>
      </w:pPr>
      <w:r w:rsidRPr="00AF3367">
        <w:rPr>
          <w:rFonts w:ascii="Calibri" w:eastAsia="Calibri" w:hAnsi="Calibri" w:cs="Calibri"/>
        </w:rPr>
        <w:t xml:space="preserve">Atatürk, savaşın karanlık günlerinde </w:t>
      </w:r>
      <w:r w:rsidRPr="00AF3367">
        <w:rPr>
          <w:rFonts w:ascii="Calibri" w:eastAsia="Calibri" w:hAnsi="Calibri" w:cs="Calibri"/>
          <w:b/>
        </w:rPr>
        <w:t>“ya özgürlük ya ölüm”</w:t>
      </w:r>
      <w:r w:rsidRPr="00AF3367">
        <w:rPr>
          <w:rFonts w:ascii="Calibri" w:eastAsia="Calibri" w:hAnsi="Calibri" w:cs="Calibri"/>
        </w:rPr>
        <w:t xml:space="preserve"> diyerek milletine öncülük etmiş; ardından yalnızca silahla değil eğitimle, kültürle, kadınıyla, çocuklarıyla bir devrim başlatmıştır. İşgal altındaki bir vatanı kurtarmakla yetinmemiş; aynı zamanda bir medeniyet inşa etmiş, aydınlanmayı toplumun her kesimine yaymıştır. Bu devrimin merkezine ise biz gençleri, çocukları koymuştur.</w:t>
      </w:r>
    </w:p>
    <w:p w14:paraId="00000004" w14:textId="253D03DA" w:rsidR="00CC03D7" w:rsidRPr="00AF3367" w:rsidRDefault="00AF3367">
      <w:pPr>
        <w:spacing w:before="240" w:after="240"/>
        <w:jc w:val="both"/>
        <w:rPr>
          <w:rFonts w:ascii="Calibri" w:eastAsia="Calibri" w:hAnsi="Calibri" w:cs="Calibri"/>
        </w:rPr>
      </w:pPr>
      <w:r w:rsidRPr="00AF3367">
        <w:rPr>
          <w:rFonts w:ascii="Calibri" w:eastAsia="Calibri" w:hAnsi="Calibri" w:cs="Calibri"/>
        </w:rPr>
        <w:t>O</w:t>
      </w:r>
      <w:r w:rsidRPr="00AF3367">
        <w:rPr>
          <w:rFonts w:ascii="Calibri" w:eastAsia="Calibri" w:hAnsi="Calibri" w:cs="Calibri"/>
        </w:rPr>
        <w:t>nun bize olan inancı, hiçbir zaman sözde kalmamıştır. Çocuklarla sohbet etmekten, onların dünyasını anlamaktan büyük keyif almış; her birinin hayal ve yeteneklerine değer vermiştir. Bir gün Ankara’da, yanına gelen küçük bir kız çocuğu “Paşam, beni okula gönderemiyorlar, fakir bir ailenin çocuğuyum” dediğinde, Atatürk onun elinden tutmuş, “Bu çocuğun okula gitmesi için ne gerekiyorsa yapılacak. Eğer bir tek çocuk dahi okuyamıyorsa bu benim için en büyük yenilgidir.” demiştir. İşte bu güven, Atatürk’ün biz ge</w:t>
      </w:r>
      <w:r w:rsidRPr="00AF3367">
        <w:rPr>
          <w:rFonts w:ascii="Calibri" w:eastAsia="Calibri" w:hAnsi="Calibri" w:cs="Calibri"/>
        </w:rPr>
        <w:t>nçlere duyduğu sarsılmaz inancın en açık göstergesidir.</w:t>
      </w:r>
    </w:p>
    <w:p w14:paraId="00000005" w14:textId="77777777" w:rsidR="00CC03D7" w:rsidRPr="00AF3367" w:rsidRDefault="00AF3367">
      <w:pPr>
        <w:spacing w:before="240" w:after="240"/>
        <w:jc w:val="both"/>
        <w:rPr>
          <w:rFonts w:ascii="Calibri" w:eastAsia="Calibri" w:hAnsi="Calibri" w:cs="Calibri"/>
        </w:rPr>
      </w:pPr>
      <w:r w:rsidRPr="00AF3367">
        <w:rPr>
          <w:rFonts w:ascii="Calibri" w:eastAsia="Calibri" w:hAnsi="Calibri" w:cs="Calibri"/>
        </w:rPr>
        <w:t>Bizler, Darüşşafaka’nın yeşil kapısından içeri girdiğimizde bu sorumluluk bilinciyle karşılaştık ve bu çatı altında aldığımız eğitimle, değerlerimizle, azim ve inancımızla etkimizi ülkenin dört bir yanına yaydık. Çünkü biliyoruz ki Atatürk’ün Cumhuriyeti’ni korumak yetmez; onu geliştirmek ve daha ileriye taşımak da biz gençlerin görevidir. Her adımımızda, onun bize bıraktığı özgürlük, eşitlik ve adalet mirasını yansıtıyor, yaşadığımız toplumun her köşesine ulaştırıyoruz.</w:t>
      </w:r>
    </w:p>
    <w:p w14:paraId="00000006" w14:textId="77777777" w:rsidR="00CC03D7" w:rsidRPr="00AF3367" w:rsidRDefault="00AF3367">
      <w:pPr>
        <w:spacing w:before="240" w:after="240"/>
        <w:jc w:val="both"/>
        <w:rPr>
          <w:rFonts w:ascii="Calibri" w:eastAsia="Calibri" w:hAnsi="Calibri" w:cs="Calibri"/>
        </w:rPr>
      </w:pPr>
      <w:r w:rsidRPr="00AF3367">
        <w:rPr>
          <w:rFonts w:ascii="Calibri" w:eastAsia="Calibri" w:hAnsi="Calibri" w:cs="Calibri"/>
        </w:rPr>
        <w:t>Atatürk’ü anlamak, yalnızca tarihteki başarılarını bilmekle olmaz. Onu anlamak, her karşılaştığı çocuğun gözlerinde geleceği görmektir. Çünkü o, Çankaya Köşkü’nde devlet işleriyle meşgulken bile çocukları içeri davet etmiş, hayallerini dinlemiş ve onlara güven vermiştir. Çünkü biliyordu ki bu çocuklar; yarın ülkeyi yönetecek, kalkındıracak ve dünyaya tanıtacak olan nesildir.</w:t>
      </w:r>
    </w:p>
    <w:p w14:paraId="00000007" w14:textId="77777777" w:rsidR="00CC03D7" w:rsidRPr="00AF3367" w:rsidRDefault="00AF3367">
      <w:pPr>
        <w:spacing w:before="240" w:after="240"/>
        <w:jc w:val="both"/>
        <w:rPr>
          <w:rFonts w:ascii="Calibri" w:eastAsia="Calibri" w:hAnsi="Calibri" w:cs="Calibri"/>
        </w:rPr>
      </w:pPr>
      <w:r w:rsidRPr="00AF3367">
        <w:rPr>
          <w:rFonts w:ascii="Calibri" w:eastAsia="Calibri" w:hAnsi="Calibri" w:cs="Calibri"/>
        </w:rPr>
        <w:t>Bugün bizler, onun vizyonunu ve ideallerini her gün daha ileriye taşıyoruz. Darüşşafaka’da edindiğimiz değerlerle, Atatürk’ün bize olan güvenini somut eylemlerimizle yaşatıyor, topluma kattığımız her adımda onun mirasına sahip çıkıyoruz. Sorumluluğumuz, yalnızca kendimizi geliştirmekle sınırlı değil; çevremize, ülkemize ve dünyaya olan katkımızla da ölçülür. Her birey olarak üstlendiğimiz bu görev, Cumhuriyetimizin canlılığını ve geleceğini güvence altına almak demektir.</w:t>
      </w:r>
    </w:p>
    <w:p w14:paraId="00000008" w14:textId="77777777" w:rsidR="00CC03D7" w:rsidRPr="00AF3367" w:rsidRDefault="00AF3367">
      <w:pPr>
        <w:spacing w:before="240" w:after="240"/>
        <w:jc w:val="both"/>
        <w:rPr>
          <w:rFonts w:ascii="Calibri" w:eastAsia="Calibri" w:hAnsi="Calibri" w:cs="Calibri"/>
        </w:rPr>
      </w:pPr>
      <w:r w:rsidRPr="00AF3367">
        <w:rPr>
          <w:rFonts w:ascii="Calibri" w:eastAsia="Calibri" w:hAnsi="Calibri" w:cs="Calibri"/>
        </w:rPr>
        <w:t>Atatürk’ün bıraktığı miras, yalnızca geçmişin bir hatırası değildir; her günümüzü şekillendiren, yolumuzu aydınlatan bir rehberdir. Onun ileri görüşlülüğü, cesareti ve insan sevgisi, bizlere örnek teşkil etmeye devam ediyor. Bizler, kendi adımlarımızla, kendi çabalarımızla bu mirası büyütmeli, Cumhuriyetimizi daha aydınlık yarınlara taşımalıyız.</w:t>
      </w:r>
    </w:p>
    <w:p w14:paraId="0000000B" w14:textId="62A6028A" w:rsidR="00CC03D7" w:rsidRPr="00AF3367" w:rsidRDefault="00AF3367" w:rsidP="00AF3367">
      <w:pPr>
        <w:spacing w:before="240" w:after="240"/>
        <w:jc w:val="both"/>
        <w:rPr>
          <w:rFonts w:ascii="Calibri" w:eastAsia="Calibri" w:hAnsi="Calibri" w:cs="Calibri"/>
        </w:rPr>
      </w:pPr>
      <w:r w:rsidRPr="00AF3367">
        <w:rPr>
          <w:rFonts w:ascii="Calibri" w:eastAsia="Calibri" w:hAnsi="Calibri" w:cs="Calibri"/>
        </w:rPr>
        <w:t>Ulu Önderimiz Mustafa Kemal Atatürk’ü saygı, sevgi ve minnetle anıyoruz. Gösterdiği yolda, azmiyle, inancıyla ve umuduyla yürümeye devam edeceğimize ant içiyoruz.</w:t>
      </w:r>
    </w:p>
    <w:sectPr w:rsidR="00CC03D7" w:rsidRPr="00AF3367">
      <w:headerReference w:type="default" r:id="rId7"/>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6719B" w14:textId="77777777" w:rsidR="00AF3367" w:rsidRDefault="00AF3367">
      <w:pPr>
        <w:spacing w:line="240" w:lineRule="auto"/>
      </w:pPr>
      <w:r>
        <w:separator/>
      </w:r>
    </w:p>
  </w:endnote>
  <w:endnote w:type="continuationSeparator" w:id="0">
    <w:p w14:paraId="17A7FD16" w14:textId="77777777" w:rsidR="00AF3367" w:rsidRDefault="00AF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embedRegular r:id="rId1" w:fontKey="{DA86BA46-3EE9-4CA4-944D-1CB138F00A1A}"/>
    <w:embedBold r:id="rId2" w:fontKey="{83374D1E-DC30-4B2F-A750-BDCB1028CC12}"/>
  </w:font>
  <w:font w:name="Cambria">
    <w:panose1 w:val="02040503050406030204"/>
    <w:charset w:val="A2"/>
    <w:family w:val="roman"/>
    <w:pitch w:val="variable"/>
    <w:sig w:usb0="E00006FF" w:usb1="420024FF" w:usb2="02000000" w:usb3="00000000" w:csb0="0000019F" w:csb1="00000000"/>
    <w:embedRegular r:id="rId3" w:fontKey="{2721AA07-10FD-45D2-B6B1-D2DBE2A8DCB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0AC57" w14:textId="77777777" w:rsidR="00AF3367" w:rsidRDefault="00AF3367">
      <w:pPr>
        <w:spacing w:line="240" w:lineRule="auto"/>
      </w:pPr>
      <w:r>
        <w:separator/>
      </w:r>
    </w:p>
  </w:footnote>
  <w:footnote w:type="continuationSeparator" w:id="0">
    <w:p w14:paraId="286F266A" w14:textId="77777777" w:rsidR="00AF3367" w:rsidRDefault="00AF33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C" w14:textId="77777777" w:rsidR="00CC03D7" w:rsidRDefault="00CC03D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3D7"/>
    <w:rsid w:val="00AF3367"/>
    <w:rsid w:val="00CC03D7"/>
    <w:rsid w:val="00DC609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03395"/>
  <w15:docId w15:val="{3324714E-FC1A-4895-97FB-A6C8493FF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paragraph" w:styleId="Altyaz">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ptaAnafApTzFVjLtcjzoCjJtkw==">CgMxLjA4AHIhMUpmcEduVEZEay1KdFI5WXVtcEtRbUVZTXA4VHpUX3J5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498</Words>
  <Characters>2843</Characters>
  <Application>Microsoft Office Word</Application>
  <DocSecurity>0</DocSecurity>
  <Lines>23</Lines>
  <Paragraphs>6</Paragraphs>
  <ScaleCrop>false</ScaleCrop>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Ahmet ÖZEL</cp:lastModifiedBy>
  <cp:revision>2</cp:revision>
  <dcterms:created xsi:type="dcterms:W3CDTF">2025-11-10T06:47:00Z</dcterms:created>
  <dcterms:modified xsi:type="dcterms:W3CDTF">2025-11-10T06:49:00Z</dcterms:modified>
</cp:coreProperties>
</file>